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AA275E" w14:textId="4C63E971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#14</w:t>
      </w:r>
      <w:r>
        <w:rPr>
          <w:rFonts w:cs="Arial"/>
          <w:noProof w:val="0"/>
          <w:sz w:val="22"/>
          <w:szCs w:val="22"/>
        </w:rPr>
        <w:t>3E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210</w:t>
      </w:r>
      <w:r w:rsidR="003D1DCD">
        <w:rPr>
          <w:rFonts w:cs="Arial"/>
          <w:bCs/>
          <w:sz w:val="22"/>
          <w:szCs w:val="22"/>
        </w:rPr>
        <w:t>0627</w:t>
      </w:r>
    </w:p>
    <w:p w14:paraId="09B50E1A" w14:textId="6AF0E24B" w:rsidR="00F07126" w:rsidRPr="00B12766" w:rsidRDefault="00F07126" w:rsidP="00F07126">
      <w:pPr>
        <w:pStyle w:val="Header"/>
        <w:rPr>
          <w:sz w:val="22"/>
          <w:szCs w:val="22"/>
        </w:rPr>
      </w:pPr>
      <w:r w:rsidRPr="00F07126">
        <w:rPr>
          <w:sz w:val="22"/>
          <w:szCs w:val="22"/>
        </w:rPr>
        <w:t>February 24 - March 9 2021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2977A35" w14:textId="3FEA54E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07126">
        <w:rPr>
          <w:rFonts w:ascii="Arial" w:hAnsi="Arial" w:cs="Arial"/>
          <w:b/>
          <w:sz w:val="22"/>
          <w:szCs w:val="22"/>
        </w:rPr>
        <w:t xml:space="preserve">Provision of NCGI to 5GC </w:t>
      </w:r>
      <w:r w:rsidR="00C65F2F">
        <w:rPr>
          <w:rFonts w:ascii="Arial" w:hAnsi="Arial" w:cs="Arial"/>
          <w:b/>
          <w:sz w:val="22"/>
          <w:szCs w:val="22"/>
        </w:rPr>
        <w:t xml:space="preserve">IMS </w:t>
      </w:r>
      <w:r w:rsidR="00F07126">
        <w:rPr>
          <w:rFonts w:ascii="Arial" w:hAnsi="Arial" w:cs="Arial"/>
          <w:b/>
          <w:sz w:val="22"/>
          <w:szCs w:val="22"/>
        </w:rPr>
        <w:t>for support of emergency services calls with 5G satellite access</w:t>
      </w:r>
    </w:p>
    <w:p w14:paraId="3838251C" w14:textId="36BC92D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F485B3" w14:textId="1F019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BBA1EC3" w14:textId="2844F8B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 w:rsidRPr="00F07126">
        <w:rPr>
          <w:rFonts w:ascii="Arial" w:hAnsi="Arial" w:cs="Arial"/>
          <w:b/>
          <w:bCs/>
          <w:sz w:val="22"/>
          <w:szCs w:val="22"/>
        </w:rPr>
        <w:t>5GSAT_ARCH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782EEAF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RAN2, RAN3</w:t>
      </w:r>
    </w:p>
    <w:p w14:paraId="00E235EF" w14:textId="48590AF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C22">
        <w:rPr>
          <w:rFonts w:ascii="Arial" w:hAnsi="Arial" w:cs="Arial"/>
          <w:b/>
          <w:bCs/>
          <w:sz w:val="22"/>
          <w:szCs w:val="22"/>
        </w:rPr>
        <w:t>CT1, SA3-LI</w:t>
      </w:r>
    </w:p>
    <w:bookmarkEnd w:id="8"/>
    <w:bookmarkEnd w:id="9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0939D781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31C9">
        <w:rPr>
          <w:rFonts w:ascii="Arial" w:hAnsi="Arial" w:cs="Arial"/>
          <w:bCs/>
        </w:rPr>
        <w:t>S2-210</w:t>
      </w:r>
      <w:r w:rsidR="001947B9">
        <w:rPr>
          <w:rFonts w:ascii="Arial" w:hAnsi="Arial" w:cs="Arial"/>
          <w:bCs/>
        </w:rPr>
        <w:t>0603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1AABC4" w14:textId="6853DA98" w:rsidR="00B97703" w:rsidRDefault="009531C9" w:rsidP="000F6242">
      <w:r w:rsidRPr="009531C9">
        <w:t>SA2</w:t>
      </w:r>
      <w:r>
        <w:t xml:space="preserve"> has been evaluating alternative solutions to support provision of an NCGI corresponding to a fixed geographic </w:t>
      </w:r>
      <w:r w:rsidR="00C65F2F">
        <w:t>area</w:t>
      </w:r>
      <w:r>
        <w:t xml:space="preserve"> to the IMS for a 5GC to support routing and location determination for an emergency services call from a UE with 5G </w:t>
      </w:r>
      <w:r w:rsidR="00C65F2F">
        <w:t>satellite</w:t>
      </w:r>
      <w:r>
        <w:t xml:space="preserve"> access.</w:t>
      </w:r>
    </w:p>
    <w:p w14:paraId="11AEED4A" w14:textId="642304DA" w:rsidR="009531C9" w:rsidRDefault="009531C9" w:rsidP="000F6242">
      <w:r>
        <w:t xml:space="preserve">Six alternative solutions were identified </w:t>
      </w:r>
      <w:r w:rsidR="00C65F2F">
        <w:t xml:space="preserve">and evaluated </w:t>
      </w:r>
      <w:r>
        <w:t xml:space="preserve">as described for Options A to F in the attached discussion paper in S2-210xxxx. Some of these solutions (Options </w:t>
      </w:r>
      <w:r w:rsidR="000F55C1">
        <w:t xml:space="preserve">A, C, D, F) </w:t>
      </w:r>
      <w:r>
        <w:t xml:space="preserve">appear to </w:t>
      </w:r>
      <w:r w:rsidR="00C65F2F">
        <w:t xml:space="preserve">have, </w:t>
      </w:r>
      <w:r w:rsidR="000F55C1">
        <w:t xml:space="preserve">or may </w:t>
      </w:r>
      <w:r>
        <w:t>require</w:t>
      </w:r>
      <w:r w:rsidR="00C65F2F">
        <w:t>,</w:t>
      </w:r>
      <w:r>
        <w:t xml:space="preserve"> new impacts</w:t>
      </w:r>
      <w:r w:rsidR="000F55C1">
        <w:t xml:space="preserve"> to NG-RAN, where a new impact is defined as an impact that would not otherwise be needed to support 5G satellite access. SA2 has agreed to support Option D for networks in which the OMA SUPL location solution need not be supported. For networks in which OMA SUPL support is needed, SA2 has agreed that one of Options B, C or F could be supported. Of these, Options C and F appear to have new NG-RAN impacts, whereas Option B appears to avoid new NG-RAN impact.</w:t>
      </w:r>
    </w:p>
    <w:p w14:paraId="493831CC" w14:textId="36DDC55C" w:rsidR="000F55C1" w:rsidRDefault="000F55C1" w:rsidP="000F6242">
      <w:r>
        <w:t>SA2 would th</w:t>
      </w:r>
      <w:r w:rsidR="00504CA4">
        <w:t>u</w:t>
      </w:r>
      <w:r>
        <w:t>s like to ask RAN2 and RAN3 the following questions.</w:t>
      </w:r>
    </w:p>
    <w:p w14:paraId="688B8C67" w14:textId="64F85C56" w:rsidR="000F55C1" w:rsidRDefault="000F55C1" w:rsidP="000F6242">
      <w:r>
        <w:t>Q1:</w:t>
      </w:r>
      <w:r>
        <w:tab/>
        <w:t xml:space="preserve">Do RAN2 or RAN3 perceive any particular problem with supporting </w:t>
      </w:r>
      <w:r w:rsidR="00504CA4">
        <w:t xml:space="preserve">any of </w:t>
      </w:r>
      <w:r>
        <w:t>Option</w:t>
      </w:r>
      <w:r w:rsidR="00504CA4">
        <w:t>s</w:t>
      </w:r>
      <w:r>
        <w:t xml:space="preserve"> B, C or F in NG-RAN?</w:t>
      </w:r>
    </w:p>
    <w:p w14:paraId="6727B75C" w14:textId="42FB8233" w:rsidR="000F55C1" w:rsidRDefault="000F55C1" w:rsidP="007E3E71">
      <w:pPr>
        <w:ind w:left="720" w:hanging="720"/>
      </w:pPr>
      <w:r>
        <w:t>Q2:</w:t>
      </w:r>
      <w:r>
        <w:tab/>
        <w:t xml:space="preserve">For Options where no particular problem is identified for Q1, </w:t>
      </w:r>
      <w:r w:rsidR="00504CA4">
        <w:t xml:space="preserve">do </w:t>
      </w:r>
      <w:r>
        <w:t xml:space="preserve">RAN2 and RAN3 </w:t>
      </w:r>
      <w:r w:rsidR="00504CA4">
        <w:t xml:space="preserve">expect to be able to include </w:t>
      </w:r>
      <w:r w:rsidR="007E3E71">
        <w:t xml:space="preserve">support in NG-RAN </w:t>
      </w:r>
      <w:r w:rsidR="00504CA4">
        <w:t xml:space="preserve">for Rel-17 </w:t>
      </w:r>
      <w:r w:rsidR="007E3E71">
        <w:t>if SA2 decides to provide support in 5GC?</w:t>
      </w:r>
    </w:p>
    <w:p w14:paraId="2B7968BF" w14:textId="6CAEC2B3" w:rsidR="007E3E71" w:rsidRPr="009531C9" w:rsidRDefault="007E3E71" w:rsidP="000F6242">
      <w:pPr>
        <w:rPr>
          <w:i/>
          <w:iCs/>
        </w:rPr>
      </w:pPr>
      <w:r>
        <w:t>Q3:</w:t>
      </w:r>
      <w:r>
        <w:tab/>
        <w:t>Do RAN2 or RAN3 have any other comments on any of the Options?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23BED35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E3E71">
        <w:rPr>
          <w:rFonts w:ascii="Arial" w:hAnsi="Arial" w:cs="Arial"/>
          <w:b/>
        </w:rPr>
        <w:t>RA2, RAN3</w:t>
      </w:r>
      <w:r>
        <w:rPr>
          <w:rFonts w:ascii="Arial" w:hAnsi="Arial" w:cs="Arial"/>
          <w:b/>
        </w:rPr>
        <w:t xml:space="preserve"> </w:t>
      </w:r>
    </w:p>
    <w:p w14:paraId="58BD02F3" w14:textId="4F4AADDA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E3E71" w:rsidRPr="00B12766">
        <w:rPr>
          <w:color w:val="000000"/>
        </w:rPr>
        <w:t xml:space="preserve">SA2 kindly asks </w:t>
      </w:r>
      <w:r w:rsidR="007E3E71">
        <w:rPr>
          <w:color w:val="000000"/>
        </w:rPr>
        <w:t xml:space="preserve">RAN2 and </w:t>
      </w:r>
      <w:r w:rsidR="007E3E71" w:rsidRPr="00B12766">
        <w:rPr>
          <w:color w:val="000000"/>
        </w:rPr>
        <w:t>RAN3 to</w:t>
      </w:r>
      <w:r w:rsidR="007E3E71">
        <w:rPr>
          <w:color w:val="000000"/>
        </w:rPr>
        <w:t xml:space="preserve"> provide answers to the questions above.</w:t>
      </w:r>
      <w:r w:rsidR="007E3E71" w:rsidRPr="00017F23">
        <w:rPr>
          <w:color w:val="0070C0"/>
        </w:rPr>
        <w:t xml:space="preserve"> </w:t>
      </w:r>
    </w:p>
    <w:p w14:paraId="6626FAE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B8E1DD" w14:textId="4AFCFB6C" w:rsidR="007E3E71" w:rsidRDefault="007E3E71" w:rsidP="007E3E71">
      <w:bookmarkStart w:id="10" w:name="OLE_LINK53"/>
      <w:bookmarkStart w:id="11" w:name="OLE_LINK54"/>
      <w:r w:rsidRPr="007E3E71">
        <w:t>SA2#144E</w:t>
      </w:r>
      <w:r w:rsidRPr="007E3E71">
        <w:tab/>
      </w:r>
      <w:r w:rsidRPr="007E3E71">
        <w:tab/>
        <w:t>12-16 April 2021</w:t>
      </w:r>
      <w:r w:rsidRPr="007E3E71">
        <w:tab/>
      </w:r>
      <w:r w:rsidRPr="007E3E71">
        <w:tab/>
      </w:r>
      <w:r w:rsidRPr="007E3E71">
        <w:tab/>
        <w:t>Electronic meeting</w:t>
      </w:r>
    </w:p>
    <w:p w14:paraId="2E5DC886" w14:textId="1FBC0EE3" w:rsidR="007E3E71" w:rsidRDefault="007E3E71" w:rsidP="007E3E71">
      <w:r w:rsidRPr="007E3E71">
        <w:lastRenderedPageBreak/>
        <w:t>SA2#14</w:t>
      </w:r>
      <w:r>
        <w:t>5</w:t>
      </w:r>
      <w:r w:rsidRPr="007E3E71">
        <w:t>E</w:t>
      </w:r>
      <w:r w:rsidRPr="007E3E71">
        <w:tab/>
      </w:r>
      <w:r w:rsidRPr="007E3E71">
        <w:tab/>
      </w:r>
      <w:r>
        <w:t>17-28</w:t>
      </w:r>
      <w:r w:rsidRPr="007E3E71">
        <w:t xml:space="preserve"> </w:t>
      </w:r>
      <w:r>
        <w:t>May</w:t>
      </w:r>
      <w:r w:rsidRPr="007E3E71">
        <w:t xml:space="preserve"> 2021</w:t>
      </w:r>
      <w:r w:rsidRPr="007E3E71">
        <w:tab/>
      </w:r>
      <w:r w:rsidRPr="007E3E71">
        <w:tab/>
      </w:r>
      <w:r w:rsidRPr="007E3E71">
        <w:tab/>
        <w:t>Electronic meeting</w:t>
      </w:r>
    </w:p>
    <w:p w14:paraId="664634A0" w14:textId="77777777" w:rsidR="007E3E71" w:rsidRDefault="007E3E71" w:rsidP="007E3E71"/>
    <w:p w14:paraId="2FE7839D" w14:textId="77777777" w:rsidR="007E3E71" w:rsidRPr="007E3E71" w:rsidRDefault="007E3E71" w:rsidP="007E3E71"/>
    <w:p w14:paraId="296428DE" w14:textId="77777777" w:rsidR="007E3E71" w:rsidRPr="007E3E71" w:rsidRDefault="007E3E71" w:rsidP="002F1940"/>
    <w:bookmarkEnd w:id="10"/>
    <w:bookmarkEnd w:id="11"/>
    <w:p w14:paraId="3C23B5F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AAA9EE" w14:textId="77777777" w:rsidR="00BD4D5E" w:rsidRDefault="00BD4D5E">
      <w:pPr>
        <w:spacing w:after="0"/>
      </w:pPr>
      <w:r>
        <w:separator/>
      </w:r>
    </w:p>
  </w:endnote>
  <w:endnote w:type="continuationSeparator" w:id="0">
    <w:p w14:paraId="79E8600D" w14:textId="77777777" w:rsidR="00BD4D5E" w:rsidRDefault="00BD4D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737617" w14:textId="77777777" w:rsidR="00BD4D5E" w:rsidRDefault="00BD4D5E">
      <w:pPr>
        <w:spacing w:after="0"/>
      </w:pPr>
      <w:r>
        <w:separator/>
      </w:r>
    </w:p>
  </w:footnote>
  <w:footnote w:type="continuationSeparator" w:id="0">
    <w:p w14:paraId="29AE8A98" w14:textId="77777777" w:rsidR="00BD4D5E" w:rsidRDefault="00BD4D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0D88"/>
    <w:rsid w:val="000F55C1"/>
    <w:rsid w:val="000F6242"/>
    <w:rsid w:val="001947B9"/>
    <w:rsid w:val="002F164C"/>
    <w:rsid w:val="002F1940"/>
    <w:rsid w:val="00383545"/>
    <w:rsid w:val="003D1DCD"/>
    <w:rsid w:val="004136D6"/>
    <w:rsid w:val="00433500"/>
    <w:rsid w:val="00433F71"/>
    <w:rsid w:val="00440D43"/>
    <w:rsid w:val="00475911"/>
    <w:rsid w:val="004E3939"/>
    <w:rsid w:val="00504CA4"/>
    <w:rsid w:val="007E3E71"/>
    <w:rsid w:val="007F4F92"/>
    <w:rsid w:val="008646B8"/>
    <w:rsid w:val="008D772F"/>
    <w:rsid w:val="009531C9"/>
    <w:rsid w:val="00975C22"/>
    <w:rsid w:val="0099764C"/>
    <w:rsid w:val="00B97703"/>
    <w:rsid w:val="00BD4D5E"/>
    <w:rsid w:val="00C65F2F"/>
    <w:rsid w:val="00CF6087"/>
    <w:rsid w:val="00E54B0F"/>
    <w:rsid w:val="00F0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QCOM-r02</cp:lastModifiedBy>
  <cp:revision>13</cp:revision>
  <cp:lastPrinted>2002-04-23T07:10:00Z</cp:lastPrinted>
  <dcterms:created xsi:type="dcterms:W3CDTF">2021-02-18T07:31:00Z</dcterms:created>
  <dcterms:modified xsi:type="dcterms:W3CDTF">2021-02-18T09:39:00Z</dcterms:modified>
</cp:coreProperties>
</file>